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26" w:rsidRDefault="00347826" w:rsidP="00347826">
      <w:bookmarkStart w:id="0" w:name="_GoBack"/>
      <w:bookmarkEnd w:id="0"/>
    </w:p>
    <w:p w:rsidR="00347826" w:rsidRPr="004A496B" w:rsidRDefault="00347826" w:rsidP="0034782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47826" w:rsidRPr="004A496B" w:rsidRDefault="00347826" w:rsidP="0034782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3360" behindDoc="1" locked="0" layoutInCell="1" allowOverlap="1" wp14:anchorId="57CB7F10" wp14:editId="34D67922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4" name="Picture 1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347826" w:rsidRPr="003F40FA" w:rsidRDefault="00347826" w:rsidP="0034782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347826" w:rsidRPr="004A496B" w:rsidRDefault="00347826" w:rsidP="0034782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7826" w:rsidRPr="007F6027" w:rsidRDefault="00347826" w:rsidP="00347826">
      <w:pPr>
        <w:pStyle w:val="BodyText"/>
        <w:ind w:firstLine="0"/>
        <w:jc w:val="left"/>
        <w:rPr>
          <w:sz w:val="28"/>
          <w:szCs w:val="28"/>
        </w:rPr>
      </w:pPr>
    </w:p>
    <w:p w:rsidR="00347826" w:rsidRPr="006F0842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4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 ЗА КОНСУЛТИРАНЕ НА РОДИТЕЛИ, УЧЕНИЦИ И ВОДЕНЕ НА УЧИЛИЩНА ДОКУМЕНТАЦИЯ  - 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УЧИТЕЛИ ЦДО И ПГ– 2 СРОК НА УЧЕБНА 2022/2023 Г.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347826" w:rsidRPr="003D12CA" w:rsidTr="00D910AF">
        <w:trPr>
          <w:trHeight w:val="701"/>
        </w:trPr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b/>
                <w:sz w:val="28"/>
                <w:szCs w:val="28"/>
              </w:rPr>
              <w:t>учител ЦДО НЕ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b/>
                <w:sz w:val="28"/>
                <w:szCs w:val="28"/>
              </w:rPr>
              <w:t>ден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826" w:rsidRPr="003D12CA" w:rsidTr="00D910AF">
        <w:trPr>
          <w:trHeight w:val="407"/>
        </w:trPr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В.Тафкова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11.00-11.45 ч.</w:t>
            </w:r>
          </w:p>
        </w:tc>
      </w:tr>
      <w:tr w:rsidR="00347826" w:rsidRPr="003D12CA" w:rsidTr="00D910AF">
        <w:trPr>
          <w:trHeight w:val="407"/>
        </w:trPr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В.Калоянова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 xml:space="preserve">11.00-11.45 ч.  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С.Хашим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11.00-11.45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П. Кръстева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11.00-11.45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Е.Згурова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12.00-12.45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Ф. Саидова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 xml:space="preserve">12.00-12.45 ч. 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Е. Маврудиева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петък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12.00-12.45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Т.Кехайова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12.00-12.45 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А.Белева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12.00-12.44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Г. Чауш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12.00-12.45 ч.</w:t>
            </w:r>
          </w:p>
        </w:tc>
      </w:tr>
      <w:tr w:rsidR="00347826" w:rsidRPr="003D12CA" w:rsidTr="00D910AF">
        <w:trPr>
          <w:trHeight w:val="328"/>
        </w:trPr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Ц.Манолева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12.00-12.45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М.Казалиева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13.30-14.00 ч.</w:t>
            </w:r>
          </w:p>
        </w:tc>
      </w:tr>
      <w:tr w:rsidR="00347826" w:rsidRPr="003D12CA" w:rsidTr="00D910AF">
        <w:tc>
          <w:tcPr>
            <w:tcW w:w="799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</w:p>
        </w:tc>
        <w:tc>
          <w:tcPr>
            <w:tcW w:w="2428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К. Стойкова</w:t>
            </w:r>
          </w:p>
        </w:tc>
        <w:tc>
          <w:tcPr>
            <w:tcW w:w="1701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3260" w:type="dxa"/>
          </w:tcPr>
          <w:p w:rsidR="00347826" w:rsidRPr="003D12C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CA">
              <w:rPr>
                <w:rFonts w:ascii="Times New Roman" w:hAnsi="Times New Roman" w:cs="Times New Roman"/>
                <w:sz w:val="28"/>
                <w:szCs w:val="28"/>
              </w:rPr>
              <w:t>13.30-14.00 ч.</w:t>
            </w:r>
          </w:p>
        </w:tc>
      </w:tr>
    </w:tbl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Pr="00FE61DC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347826" w:rsidRPr="00052123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347826" w:rsidRDefault="00347826" w:rsidP="00347826"/>
    <w:sectPr w:rsidR="0034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26"/>
    <w:rsid w:val="00346A7B"/>
    <w:rsid w:val="00347826"/>
    <w:rsid w:val="00AF66FC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C122-E970-4148-B5F9-C606D99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4782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7826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3478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2</cp:revision>
  <dcterms:created xsi:type="dcterms:W3CDTF">2023-03-16T08:15:00Z</dcterms:created>
  <dcterms:modified xsi:type="dcterms:W3CDTF">2023-03-16T08:15:00Z</dcterms:modified>
</cp:coreProperties>
</file>