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B1" w:rsidRDefault="00BB0FB1" w:rsidP="00BB0FB1">
      <w:pPr>
        <w:tabs>
          <w:tab w:val="left" w:pos="5355"/>
        </w:tabs>
        <w:ind w:left="-426" w:firstLine="426"/>
        <w:jc w:val="center"/>
        <w:rPr>
          <w:rFonts w:ascii="Times New Roman" w:hAnsi="Times New Roman" w:cs="Times New Roman"/>
          <w:sz w:val="56"/>
          <w:szCs w:val="56"/>
        </w:rPr>
      </w:pPr>
      <w:r w:rsidRPr="00FA738C">
        <w:rPr>
          <w:rFonts w:ascii="Times New Roman" w:hAnsi="Times New Roman" w:cs="Times New Roman"/>
          <w:sz w:val="56"/>
          <w:szCs w:val="56"/>
        </w:rPr>
        <w:t>Конспект по математика</w:t>
      </w:r>
      <w:r>
        <w:rPr>
          <w:rFonts w:ascii="Times New Roman" w:hAnsi="Times New Roman" w:cs="Times New Roman"/>
          <w:sz w:val="56"/>
          <w:szCs w:val="56"/>
        </w:rPr>
        <w:t xml:space="preserve"> – ИУЧ</w:t>
      </w:r>
    </w:p>
    <w:p w:rsidR="00BB0FB1" w:rsidRDefault="00BB0FB1" w:rsidP="00BB0FB1">
      <w:pPr>
        <w:tabs>
          <w:tab w:val="left" w:pos="5355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СФО</w:t>
      </w:r>
    </w:p>
    <w:p w:rsidR="00BB0FB1" w:rsidRDefault="00BB0FB1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Числата 100, 200, 300, …, 1000. Права и крива линия. Лъч.</w:t>
      </w:r>
    </w:p>
    <w:p w:rsidR="00BB0FB1" w:rsidRDefault="00BB0FB1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Числата от 101 до 1000.</w:t>
      </w:r>
    </w:p>
    <w:p w:rsidR="00BB0FB1" w:rsidRDefault="00BB0FB1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Събиране и изваждане на числата до 1000 без преминаване. Километър.</w:t>
      </w:r>
    </w:p>
    <w:p w:rsidR="00BB0FB1" w:rsidRDefault="00BB0FB1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Неизвестно умаляемо. Ребуси.</w:t>
      </w:r>
    </w:p>
    <w:p w:rsidR="00BB0FB1" w:rsidRDefault="00BB0FB1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Ъгли. Видове ъгли. Милиметър.</w:t>
      </w:r>
    </w:p>
    <w:p w:rsidR="00BB0FB1" w:rsidRDefault="00BB0FB1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Събиране  на числата до 1000 с преминаване.</w:t>
      </w:r>
    </w:p>
    <w:p w:rsidR="00BB0FB1" w:rsidRDefault="00BB0FB1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Изваждане на числата до 1000 с преминаване.</w:t>
      </w:r>
    </w:p>
    <w:p w:rsidR="00BB0FB1" w:rsidRDefault="00BB0FB1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Правоъгълник. Квадрат.</w:t>
      </w:r>
    </w:p>
    <w:p w:rsidR="00BB0FB1" w:rsidRDefault="00BB0FB1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Видове триъгълници според ъглите.</w:t>
      </w:r>
    </w:p>
    <w:p w:rsidR="00461046" w:rsidRDefault="00461046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Умножение без преминаване.</w:t>
      </w:r>
    </w:p>
    <w:p w:rsidR="00461046" w:rsidRDefault="00461046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Разпределително свойство на умножението.</w:t>
      </w:r>
    </w:p>
    <w:p w:rsidR="00461046" w:rsidRDefault="00461046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Умножение на числата до 1000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едноцифрено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число с преминаване.</w:t>
      </w:r>
    </w:p>
    <w:p w:rsidR="00461046" w:rsidRDefault="00461046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Половинка, третинка, четвъртинка, десетинка. </w:t>
      </w:r>
    </w:p>
    <w:p w:rsidR="00461046" w:rsidRDefault="00461046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Деление на числата до 1000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едноцифрено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число без преминаване. Грам. Свойство на делението.</w:t>
      </w:r>
    </w:p>
    <w:p w:rsidR="00461046" w:rsidRDefault="001B1DB8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61046">
        <w:rPr>
          <w:rFonts w:ascii="Times New Roman" w:hAnsi="Times New Roman" w:cs="Times New Roman"/>
          <w:sz w:val="32"/>
          <w:szCs w:val="32"/>
        </w:rPr>
        <w:t xml:space="preserve">Деление на двуцифрени и трицифрени числа с </w:t>
      </w:r>
      <w:proofErr w:type="spellStart"/>
      <w:r w:rsidR="00461046">
        <w:rPr>
          <w:rFonts w:ascii="Times New Roman" w:hAnsi="Times New Roman" w:cs="Times New Roman"/>
          <w:sz w:val="32"/>
          <w:szCs w:val="32"/>
        </w:rPr>
        <w:t>едноцифрено</w:t>
      </w:r>
      <w:proofErr w:type="spellEnd"/>
      <w:r w:rsidR="00461046">
        <w:rPr>
          <w:rFonts w:ascii="Times New Roman" w:hAnsi="Times New Roman" w:cs="Times New Roman"/>
          <w:sz w:val="32"/>
          <w:szCs w:val="32"/>
        </w:rPr>
        <w:t>. Моделиране с фигури.</w:t>
      </w:r>
    </w:p>
    <w:p w:rsidR="00461046" w:rsidRDefault="00461046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Деление на трицифрени числа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едн</w:t>
      </w:r>
      <w:r w:rsidR="001B1DB8">
        <w:rPr>
          <w:rFonts w:ascii="Times New Roman" w:hAnsi="Times New Roman" w:cs="Times New Roman"/>
          <w:sz w:val="32"/>
          <w:szCs w:val="32"/>
        </w:rPr>
        <w:t>оцифрено</w:t>
      </w:r>
      <w:proofErr w:type="spellEnd"/>
      <w:r w:rsidR="001B1DB8">
        <w:rPr>
          <w:rFonts w:ascii="Times New Roman" w:hAnsi="Times New Roman" w:cs="Times New Roman"/>
          <w:sz w:val="32"/>
          <w:szCs w:val="32"/>
        </w:rPr>
        <w:t xml:space="preserve"> с частно трицифрено число.</w:t>
      </w:r>
    </w:p>
    <w:p w:rsidR="001B1DB8" w:rsidRDefault="001B1DB8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Неизвестно делимо. Тон. Секунда.</w:t>
      </w:r>
    </w:p>
    <w:p w:rsidR="001B1DB8" w:rsidRPr="001B1DB8" w:rsidRDefault="001B1DB8" w:rsidP="001B1DB8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Деление на трицифрени числа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едноцифрено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частни двуцифрени числа.</w:t>
      </w:r>
    </w:p>
    <w:p w:rsidR="00461046" w:rsidRDefault="001B1DB8" w:rsidP="00BB0FB1">
      <w:pPr>
        <w:pStyle w:val="a3"/>
        <w:numPr>
          <w:ilvl w:val="0"/>
          <w:numId w:val="1"/>
        </w:num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61046">
        <w:rPr>
          <w:rFonts w:ascii="Times New Roman" w:hAnsi="Times New Roman" w:cs="Times New Roman"/>
          <w:sz w:val="32"/>
          <w:szCs w:val="32"/>
        </w:rPr>
        <w:t>Сравняване. Текстови задачи.</w:t>
      </w:r>
    </w:p>
    <w:p w:rsidR="001B1DB8" w:rsidRDefault="001B1DB8" w:rsidP="001B1DB8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1B1DB8" w:rsidRDefault="001B1DB8" w:rsidP="001B1DB8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Изготвил: Ж. Чернева</w:t>
      </w:r>
    </w:p>
    <w:p w:rsidR="001B1DB8" w:rsidRPr="001B1DB8" w:rsidRDefault="001B1DB8" w:rsidP="001B1DB8">
      <w:pPr>
        <w:tabs>
          <w:tab w:val="left" w:pos="535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Консултации: четвъртък </w:t>
      </w:r>
      <w:r>
        <w:rPr>
          <w:rFonts w:ascii="Times New Roman" w:hAnsi="Times New Roman" w:cs="Times New Roman"/>
          <w:sz w:val="32"/>
          <w:szCs w:val="32"/>
          <w:lang w:val="en-US"/>
        </w:rPr>
        <w:t>/</w:t>
      </w:r>
      <w:r>
        <w:rPr>
          <w:rFonts w:ascii="Times New Roman" w:hAnsi="Times New Roman" w:cs="Times New Roman"/>
          <w:sz w:val="32"/>
          <w:szCs w:val="32"/>
        </w:rPr>
        <w:t>12.20 – 13.00 ч.</w:t>
      </w:r>
      <w:r>
        <w:rPr>
          <w:rFonts w:ascii="Times New Roman" w:hAnsi="Times New Roman" w:cs="Times New Roman"/>
          <w:sz w:val="32"/>
          <w:szCs w:val="32"/>
          <w:lang w:val="en-US"/>
        </w:rPr>
        <w:t>/</w:t>
      </w:r>
    </w:p>
    <w:p w:rsidR="001B1DB8" w:rsidRPr="001B1DB8" w:rsidRDefault="001B1DB8" w:rsidP="001B1DB8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461046" w:rsidRDefault="00461046" w:rsidP="00461046">
      <w:pPr>
        <w:pStyle w:val="a3"/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BB0FB1" w:rsidRPr="00BB0FB1" w:rsidRDefault="00BB0FB1" w:rsidP="00461046">
      <w:pPr>
        <w:ind w:left="360"/>
      </w:pPr>
    </w:p>
    <w:p w:rsidR="00BB0FB1" w:rsidRPr="00BB0FB1" w:rsidRDefault="00BB0FB1" w:rsidP="00461046">
      <w:pPr>
        <w:pStyle w:val="a3"/>
      </w:pPr>
    </w:p>
    <w:sectPr w:rsidR="00BB0FB1" w:rsidRPr="00BB0FB1" w:rsidSect="001B1DB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5440"/>
    <w:multiLevelType w:val="hybridMultilevel"/>
    <w:tmpl w:val="A5CE59E0"/>
    <w:lvl w:ilvl="0" w:tplc="4F1AFE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B0FB1"/>
    <w:rsid w:val="001B1DB8"/>
    <w:rsid w:val="00461046"/>
    <w:rsid w:val="00AF4C25"/>
    <w:rsid w:val="00BB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Jivka</dc:creator>
  <cp:lastModifiedBy>Jivka</cp:lastModifiedBy>
  <cp:revision>1</cp:revision>
  <dcterms:created xsi:type="dcterms:W3CDTF">2018-12-13T18:34:00Z</dcterms:created>
  <dcterms:modified xsi:type="dcterms:W3CDTF">2018-12-13T19:30:00Z</dcterms:modified>
</cp:coreProperties>
</file>