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D5" w:rsidRPr="004510D5" w:rsidRDefault="004510D5" w:rsidP="004510D5">
      <w:pPr>
        <w:jc w:val="center"/>
        <w:rPr>
          <w:b/>
          <w:sz w:val="28"/>
          <w:szCs w:val="28"/>
        </w:rPr>
      </w:pPr>
      <w:r w:rsidRPr="004510D5">
        <w:rPr>
          <w:b/>
          <w:sz w:val="28"/>
          <w:szCs w:val="28"/>
        </w:rPr>
        <w:t>КОНСПЕКТ</w:t>
      </w:r>
    </w:p>
    <w:p w:rsidR="004510D5" w:rsidRPr="004510D5" w:rsidRDefault="004510D5" w:rsidP="004510D5">
      <w:pPr>
        <w:jc w:val="center"/>
        <w:rPr>
          <w:b/>
          <w:sz w:val="28"/>
          <w:szCs w:val="28"/>
        </w:rPr>
      </w:pPr>
      <w:r w:rsidRPr="004510D5">
        <w:rPr>
          <w:b/>
          <w:sz w:val="28"/>
          <w:szCs w:val="28"/>
        </w:rPr>
        <w:t>ПО</w:t>
      </w:r>
    </w:p>
    <w:p w:rsidR="004510D5" w:rsidRPr="004510D5" w:rsidRDefault="004510D5" w:rsidP="004510D5">
      <w:pPr>
        <w:jc w:val="center"/>
        <w:rPr>
          <w:b/>
          <w:sz w:val="28"/>
          <w:szCs w:val="28"/>
        </w:rPr>
      </w:pPr>
      <w:r w:rsidRPr="004510D5">
        <w:rPr>
          <w:b/>
          <w:sz w:val="28"/>
          <w:szCs w:val="28"/>
        </w:rPr>
        <w:t>ИНФОРМАЦИОННИ ТЕХНОЛОГИИ</w:t>
      </w:r>
      <w:r w:rsidRPr="004510D5">
        <w:rPr>
          <w:b/>
          <w:sz w:val="28"/>
          <w:szCs w:val="28"/>
          <w:lang w:val="ru-RU"/>
        </w:rPr>
        <w:t xml:space="preserve"> </w:t>
      </w:r>
      <w:r w:rsidRPr="004510D5">
        <w:rPr>
          <w:b/>
          <w:sz w:val="28"/>
          <w:szCs w:val="28"/>
        </w:rPr>
        <w:t xml:space="preserve">ЗА </w:t>
      </w:r>
      <w:r w:rsidRPr="004510D5">
        <w:rPr>
          <w:b/>
          <w:sz w:val="28"/>
          <w:szCs w:val="28"/>
          <w:lang w:val="en-US"/>
        </w:rPr>
        <w:t>VI</w:t>
      </w:r>
      <w:r w:rsidRPr="004510D5">
        <w:rPr>
          <w:b/>
          <w:sz w:val="28"/>
          <w:szCs w:val="28"/>
        </w:rPr>
        <w:t xml:space="preserve"> КЛАС</w:t>
      </w:r>
    </w:p>
    <w:p w:rsidR="004510D5" w:rsidRPr="004510D5" w:rsidRDefault="004510D5" w:rsidP="004510D5">
      <w:pPr>
        <w:rPr>
          <w:sz w:val="28"/>
          <w:szCs w:val="28"/>
        </w:rPr>
      </w:pPr>
    </w:p>
    <w:p w:rsidR="004510D5" w:rsidRDefault="004510D5" w:rsidP="004510D5">
      <w:pPr>
        <w:numPr>
          <w:ilvl w:val="0"/>
          <w:numId w:val="1"/>
        </w:numPr>
        <w:rPr>
          <w:sz w:val="28"/>
          <w:szCs w:val="28"/>
        </w:rPr>
      </w:pPr>
      <w:r w:rsidRPr="004510D5">
        <w:rPr>
          <w:sz w:val="28"/>
          <w:szCs w:val="28"/>
        </w:rPr>
        <w:t xml:space="preserve">Операционна система. Файлова система – размер и формат на файловете. Основни операции с файлове и папки. </w:t>
      </w:r>
      <w:r w:rsidR="004A0A45">
        <w:rPr>
          <w:sz w:val="28"/>
          <w:szCs w:val="28"/>
        </w:rPr>
        <w:t>Носители на информация и файлови формати.</w:t>
      </w:r>
    </w:p>
    <w:p w:rsidR="004A0A45" w:rsidRPr="004510D5" w:rsidRDefault="004A0A45" w:rsidP="004A0A45">
      <w:pPr>
        <w:ind w:left="720"/>
        <w:rPr>
          <w:sz w:val="28"/>
          <w:szCs w:val="28"/>
        </w:rPr>
      </w:pPr>
    </w:p>
    <w:p w:rsidR="004510D5" w:rsidRPr="004510D5" w:rsidRDefault="004510D5" w:rsidP="004510D5">
      <w:pPr>
        <w:numPr>
          <w:ilvl w:val="0"/>
          <w:numId w:val="1"/>
        </w:numPr>
        <w:rPr>
          <w:sz w:val="28"/>
          <w:szCs w:val="28"/>
        </w:rPr>
      </w:pPr>
      <w:r w:rsidRPr="004510D5">
        <w:rPr>
          <w:sz w:val="28"/>
          <w:szCs w:val="28"/>
        </w:rPr>
        <w:t>Компютърна текстообработка – основни дейности, форматиране на абзац, вмъкване на изображения в текст. Форматиране и номериране на страници.</w:t>
      </w:r>
      <w:r w:rsidR="004A0A45">
        <w:rPr>
          <w:sz w:val="28"/>
          <w:szCs w:val="28"/>
        </w:rPr>
        <w:t xml:space="preserve"> Търсене и замяна на текст. Търсене и получаване на помощна информация.</w:t>
      </w:r>
    </w:p>
    <w:p w:rsidR="004510D5" w:rsidRPr="004510D5" w:rsidRDefault="004510D5" w:rsidP="004510D5">
      <w:pPr>
        <w:rPr>
          <w:sz w:val="28"/>
          <w:szCs w:val="28"/>
        </w:rPr>
      </w:pPr>
    </w:p>
    <w:p w:rsidR="004510D5" w:rsidRDefault="004510D5" w:rsidP="004510D5">
      <w:pPr>
        <w:numPr>
          <w:ilvl w:val="0"/>
          <w:numId w:val="1"/>
        </w:numPr>
        <w:rPr>
          <w:sz w:val="28"/>
          <w:szCs w:val="28"/>
        </w:rPr>
      </w:pPr>
      <w:r w:rsidRPr="004510D5">
        <w:rPr>
          <w:sz w:val="28"/>
          <w:szCs w:val="28"/>
        </w:rPr>
        <w:t xml:space="preserve">Електронни таблици – форматиране на клетки, </w:t>
      </w:r>
      <w:r w:rsidR="00260EB9">
        <w:rPr>
          <w:sz w:val="28"/>
          <w:szCs w:val="28"/>
        </w:rPr>
        <w:t xml:space="preserve">формат на представяне на данните, </w:t>
      </w:r>
      <w:r w:rsidRPr="004510D5">
        <w:rPr>
          <w:sz w:val="28"/>
          <w:szCs w:val="28"/>
        </w:rPr>
        <w:t>аритметични изрази и формули, функции, оформяне на таблица.</w:t>
      </w:r>
    </w:p>
    <w:p w:rsidR="00260EB9" w:rsidRDefault="00260EB9" w:rsidP="00260EB9">
      <w:pPr>
        <w:pStyle w:val="ListParagraph"/>
        <w:rPr>
          <w:sz w:val="28"/>
          <w:szCs w:val="28"/>
        </w:rPr>
      </w:pPr>
    </w:p>
    <w:p w:rsidR="00260EB9" w:rsidRDefault="00260EB9" w:rsidP="004510D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Основни файлови формати при създаване и обработка на изображения. Въвеждане на изображение чрез скенер или цифров фотоапарат. Обработване и запазване на изображение. Работа с графични изображения.</w:t>
      </w:r>
    </w:p>
    <w:p w:rsidR="004510D5" w:rsidRPr="004510D5" w:rsidRDefault="004510D5" w:rsidP="004510D5">
      <w:pPr>
        <w:rPr>
          <w:sz w:val="28"/>
          <w:szCs w:val="28"/>
        </w:rPr>
      </w:pPr>
    </w:p>
    <w:p w:rsidR="004510D5" w:rsidRDefault="004510D5" w:rsidP="004510D5">
      <w:pPr>
        <w:numPr>
          <w:ilvl w:val="0"/>
          <w:numId w:val="1"/>
        </w:numPr>
        <w:rPr>
          <w:sz w:val="28"/>
          <w:szCs w:val="28"/>
        </w:rPr>
      </w:pPr>
      <w:r w:rsidRPr="004510D5">
        <w:rPr>
          <w:sz w:val="28"/>
          <w:szCs w:val="28"/>
        </w:rPr>
        <w:t xml:space="preserve">Компютърна презентация – графика в </w:t>
      </w:r>
      <w:r w:rsidRPr="004510D5">
        <w:rPr>
          <w:sz w:val="28"/>
          <w:szCs w:val="28"/>
          <w:lang w:val="en-US"/>
        </w:rPr>
        <w:t>MS</w:t>
      </w:r>
      <w:r w:rsidRPr="004510D5">
        <w:rPr>
          <w:sz w:val="28"/>
          <w:szCs w:val="28"/>
        </w:rPr>
        <w:t xml:space="preserve"> </w:t>
      </w:r>
      <w:r w:rsidRPr="004510D5">
        <w:rPr>
          <w:sz w:val="28"/>
          <w:szCs w:val="28"/>
          <w:lang w:val="en-US"/>
        </w:rPr>
        <w:t>PowerPoint</w:t>
      </w:r>
      <w:r w:rsidRPr="004510D5">
        <w:rPr>
          <w:sz w:val="28"/>
          <w:szCs w:val="28"/>
        </w:rPr>
        <w:t>, анимации, преходи и времетраене</w:t>
      </w:r>
      <w:r w:rsidR="00260EB9">
        <w:rPr>
          <w:sz w:val="28"/>
          <w:szCs w:val="28"/>
        </w:rPr>
        <w:t>.</w:t>
      </w:r>
    </w:p>
    <w:p w:rsidR="00260EB9" w:rsidRPr="004510D5" w:rsidRDefault="00260EB9" w:rsidP="00260EB9">
      <w:pPr>
        <w:rPr>
          <w:sz w:val="28"/>
          <w:szCs w:val="28"/>
        </w:rPr>
      </w:pPr>
    </w:p>
    <w:p w:rsidR="004510D5" w:rsidRPr="004510D5" w:rsidRDefault="004510D5" w:rsidP="004510D5">
      <w:pPr>
        <w:numPr>
          <w:ilvl w:val="0"/>
          <w:numId w:val="1"/>
        </w:numPr>
        <w:rPr>
          <w:sz w:val="28"/>
          <w:szCs w:val="28"/>
        </w:rPr>
      </w:pPr>
      <w:r w:rsidRPr="004510D5">
        <w:rPr>
          <w:sz w:val="28"/>
          <w:szCs w:val="28"/>
        </w:rPr>
        <w:t>Интернет – електронна поща, използване на електронна поща.</w:t>
      </w:r>
      <w:r w:rsidR="00260EB9">
        <w:rPr>
          <w:sz w:val="28"/>
          <w:szCs w:val="28"/>
        </w:rPr>
        <w:t xml:space="preserve"> Основни начини за достъп до интернет. Средства за комуникация в реално време. Правила за сигурност на децата в интернет.</w:t>
      </w:r>
    </w:p>
    <w:p w:rsidR="00202677" w:rsidRDefault="00202677"/>
    <w:sectPr w:rsidR="00202677" w:rsidSect="0020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70E83"/>
    <w:multiLevelType w:val="hybridMultilevel"/>
    <w:tmpl w:val="D69242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0D5"/>
    <w:rsid w:val="00202677"/>
    <w:rsid w:val="00260EB9"/>
    <w:rsid w:val="004510D5"/>
    <w:rsid w:val="004A0A45"/>
    <w:rsid w:val="00E4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2018-12-18T19:47:00Z</dcterms:created>
  <dcterms:modified xsi:type="dcterms:W3CDTF">2018-12-18T19:47:00Z</dcterms:modified>
</cp:coreProperties>
</file>