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5C" w:rsidRDefault="00375107" w:rsidP="00C02D5C">
      <w:pPr>
        <w:jc w:val="center"/>
        <w:rPr>
          <w:b/>
          <w:bCs/>
          <w:sz w:val="52"/>
          <w:szCs w:val="52"/>
          <w:lang w:val="bg-BG"/>
        </w:rPr>
      </w:pPr>
      <w:r w:rsidRPr="007E52BA">
        <w:rPr>
          <w:b/>
          <w:bCs/>
          <w:noProof/>
          <w:sz w:val="48"/>
          <w:szCs w:val="48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-581660</wp:posOffset>
            </wp:positionV>
            <wp:extent cx="3696279" cy="923925"/>
            <wp:effectExtent l="0" t="0" r="0" b="0"/>
            <wp:wrapNone/>
            <wp:docPr id="7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F8EBD7B2-9637-4682-BB48-FBB3F03863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F8EBD7B2-9637-4682-BB48-FBB3F03863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27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1F9" w:rsidRPr="005F41F9">
        <w:rPr>
          <w:b/>
          <w:bCs/>
          <w:noProof/>
          <w:sz w:val="52"/>
          <w:szCs w:val="52"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-52.85pt,50.85pt" to="707.4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" strokecolor="#4472c4 [3204]" strokeweight=".5pt">
            <v:stroke joinstyle="miter"/>
          </v:line>
        </w:pict>
      </w:r>
    </w:p>
    <w:p w:rsidR="00C02D5C" w:rsidRDefault="00C02D5C" w:rsidP="00C02D5C">
      <w:pPr>
        <w:jc w:val="center"/>
        <w:rPr>
          <w:b/>
          <w:bCs/>
          <w:sz w:val="52"/>
          <w:szCs w:val="52"/>
          <w:lang w:val="bg-BG"/>
        </w:rPr>
      </w:pPr>
    </w:p>
    <w:p w:rsidR="002939CC" w:rsidRPr="004E6741" w:rsidRDefault="00C02D5C" w:rsidP="004E6741">
      <w:pPr>
        <w:jc w:val="center"/>
        <w:rPr>
          <w:rFonts w:ascii="Arial Black" w:hAnsi="Arial Black"/>
          <w:b/>
          <w:bCs/>
          <w:caps/>
          <w:sz w:val="36"/>
          <w:szCs w:val="36"/>
          <w:lang w:val="bg-BG"/>
        </w:rPr>
      </w:pPr>
      <w:r w:rsidRPr="004E6741">
        <w:rPr>
          <w:rFonts w:ascii="Arial Black" w:hAnsi="Arial Black"/>
          <w:b/>
          <w:bCs/>
          <w:caps/>
          <w:sz w:val="36"/>
          <w:szCs w:val="36"/>
          <w:lang w:val="bg-BG"/>
        </w:rPr>
        <w:t>Национален план за възстановяване и устойчивост</w:t>
      </w:r>
      <w:r w:rsidR="00FE463A" w:rsidRPr="002E63D6">
        <w:rPr>
          <w:rFonts w:ascii="Arial" w:hAnsi="Arial" w:cs="Arial"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163195</wp:posOffset>
            </wp:positionV>
            <wp:extent cx="3864310" cy="51250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alphaModFix amt="37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colorTemperature colorTemp="6505"/>
                              </a14:imgEffect>
                              <a14:imgEffect>
                                <a14:saturation sat="1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310" cy="512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770A" w:rsidRDefault="00C02D5C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</w:rPr>
      </w:pPr>
      <w:r w:rsidRPr="00E4770A">
        <w:rPr>
          <w:rFonts w:ascii="Arial Black" w:hAnsi="Arial Black" w:cs="Arial"/>
          <w:sz w:val="34"/>
          <w:szCs w:val="34"/>
          <w:lang w:val="bg-BG"/>
        </w:rPr>
        <w:t>Наименование на инвестицията: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proofErr w:type="spellStart"/>
      <w:r w:rsidR="00F35C8A" w:rsidRPr="00F35C8A">
        <w:rPr>
          <w:rFonts w:ascii="Arial" w:hAnsi="Arial" w:cs="Arial"/>
          <w:sz w:val="34"/>
          <w:szCs w:val="34"/>
        </w:rPr>
        <w:t>Изграждане</w:t>
      </w:r>
      <w:proofErr w:type="spellEnd"/>
      <w:r w:rsidR="00F35C8A" w:rsidRPr="00F35C8A">
        <w:rPr>
          <w:rFonts w:ascii="Arial" w:hAnsi="Arial" w:cs="Arial"/>
          <w:sz w:val="34"/>
          <w:szCs w:val="34"/>
        </w:rPr>
        <w:t xml:space="preserve"> </w:t>
      </w:r>
      <w:proofErr w:type="spellStart"/>
      <w:r w:rsidR="00F35C8A" w:rsidRPr="00F35C8A">
        <w:rPr>
          <w:rFonts w:ascii="Arial" w:hAnsi="Arial" w:cs="Arial"/>
          <w:sz w:val="34"/>
          <w:szCs w:val="34"/>
        </w:rPr>
        <w:t>на</w:t>
      </w:r>
      <w:proofErr w:type="spellEnd"/>
      <w:r w:rsidR="00F35C8A" w:rsidRPr="00F35C8A">
        <w:rPr>
          <w:rFonts w:ascii="Arial" w:hAnsi="Arial" w:cs="Arial"/>
          <w:sz w:val="34"/>
          <w:szCs w:val="34"/>
        </w:rPr>
        <w:t xml:space="preserve"> STEM </w:t>
      </w:r>
      <w:proofErr w:type="spellStart"/>
      <w:r w:rsidR="00F35C8A" w:rsidRPr="00F35C8A">
        <w:rPr>
          <w:rFonts w:ascii="Arial" w:hAnsi="Arial" w:cs="Arial"/>
          <w:sz w:val="34"/>
          <w:szCs w:val="34"/>
        </w:rPr>
        <w:t>център</w:t>
      </w:r>
      <w:proofErr w:type="spellEnd"/>
      <w:r w:rsidR="00F35C8A" w:rsidRPr="00F35C8A">
        <w:rPr>
          <w:rFonts w:ascii="Arial" w:hAnsi="Arial" w:cs="Arial"/>
          <w:sz w:val="34"/>
          <w:szCs w:val="34"/>
        </w:rPr>
        <w:t xml:space="preserve"> и ВОСКС</w:t>
      </w:r>
    </w:p>
    <w:p w:rsidR="00AA10A4" w:rsidRPr="00F35C8A" w:rsidRDefault="00AA10A4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</w:rPr>
      </w:pPr>
    </w:p>
    <w:p w:rsidR="00E4770A" w:rsidRDefault="00C02D5C" w:rsidP="00D03676">
      <w:pPr>
        <w:tabs>
          <w:tab w:val="left" w:pos="10632"/>
        </w:tabs>
        <w:spacing w:after="0" w:line="240" w:lineRule="auto"/>
        <w:ind w:right="248"/>
        <w:jc w:val="both"/>
        <w:rPr>
          <w:rFonts w:ascii="Arial" w:hAnsi="Arial" w:cs="Arial"/>
          <w:sz w:val="34"/>
          <w:szCs w:val="34"/>
          <w:lang w:val="bg-BG"/>
        </w:rPr>
      </w:pPr>
      <w:r w:rsidRPr="00E4770A">
        <w:rPr>
          <w:rFonts w:ascii="Arial Black" w:hAnsi="Arial Black" w:cs="Arial"/>
          <w:sz w:val="34"/>
          <w:szCs w:val="34"/>
          <w:lang w:val="bg-BG"/>
        </w:rPr>
        <w:t>Краен получател: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="00F35C8A">
        <w:rPr>
          <w:rFonts w:ascii="Arial" w:hAnsi="Arial" w:cs="Arial"/>
          <w:sz w:val="34"/>
          <w:szCs w:val="34"/>
          <w:lang w:val="bg-BG"/>
        </w:rPr>
        <w:t xml:space="preserve">СУ „Отец Паисий“, гр. Куклен, </w:t>
      </w:r>
      <w:proofErr w:type="spellStart"/>
      <w:r w:rsidR="00F35C8A">
        <w:rPr>
          <w:rFonts w:ascii="Arial" w:hAnsi="Arial" w:cs="Arial"/>
          <w:sz w:val="34"/>
          <w:szCs w:val="34"/>
          <w:lang w:val="bg-BG"/>
        </w:rPr>
        <w:t>обл</w:t>
      </w:r>
      <w:proofErr w:type="spellEnd"/>
      <w:r w:rsidR="00F35C8A">
        <w:rPr>
          <w:rFonts w:ascii="Arial" w:hAnsi="Arial" w:cs="Arial"/>
          <w:sz w:val="34"/>
          <w:szCs w:val="34"/>
          <w:lang w:val="bg-BG"/>
        </w:rPr>
        <w:t>. Пловдив</w:t>
      </w:r>
    </w:p>
    <w:p w:rsidR="00F35C8A" w:rsidRPr="00F35C8A" w:rsidRDefault="00F35C8A" w:rsidP="00D03676">
      <w:pPr>
        <w:tabs>
          <w:tab w:val="left" w:pos="10632"/>
        </w:tabs>
        <w:spacing w:after="0" w:line="240" w:lineRule="auto"/>
        <w:ind w:right="248"/>
        <w:jc w:val="both"/>
        <w:rPr>
          <w:rFonts w:ascii="Arial" w:hAnsi="Arial" w:cs="Arial"/>
          <w:sz w:val="34"/>
          <w:szCs w:val="34"/>
          <w:lang w:val="bg-BG"/>
        </w:rPr>
      </w:pPr>
    </w:p>
    <w:p w:rsidR="00E4770A" w:rsidRDefault="00C02D5C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  <w:lang w:val="bg-BG"/>
        </w:rPr>
      </w:pPr>
      <w:r w:rsidRPr="00E4770A">
        <w:rPr>
          <w:rFonts w:ascii="Arial Black" w:hAnsi="Arial Black" w:cs="Arial"/>
          <w:sz w:val="34"/>
          <w:szCs w:val="34"/>
          <w:lang w:val="bg-BG"/>
        </w:rPr>
        <w:t>Общ</w:t>
      </w:r>
      <w:r w:rsidR="00A5302E" w:rsidRPr="00E4770A">
        <w:rPr>
          <w:rFonts w:ascii="Arial Black" w:hAnsi="Arial Black" w:cs="Arial"/>
          <w:sz w:val="34"/>
          <w:szCs w:val="34"/>
          <w:lang w:val="bg-BG"/>
        </w:rPr>
        <w:t>а стойност на инвестицията:</w:t>
      </w:r>
      <w:r w:rsidR="00A5302E"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="00F35C8A">
        <w:rPr>
          <w:rFonts w:ascii="Arial" w:hAnsi="Arial" w:cs="Arial"/>
          <w:sz w:val="34"/>
          <w:szCs w:val="34"/>
        </w:rPr>
        <w:t xml:space="preserve">247 380.31 </w:t>
      </w:r>
      <w:r w:rsidR="00572A90" w:rsidRPr="00E4770A">
        <w:rPr>
          <w:rFonts w:ascii="Arial" w:hAnsi="Arial" w:cs="Arial"/>
          <w:sz w:val="34"/>
          <w:szCs w:val="34"/>
          <w:lang w:val="bg-BG"/>
        </w:rPr>
        <w:t>лв.</w:t>
      </w:r>
      <w:r w:rsidR="009E1AFE" w:rsidRPr="00E4770A">
        <w:rPr>
          <w:rFonts w:ascii="Arial" w:hAnsi="Arial" w:cs="Arial"/>
          <w:sz w:val="34"/>
          <w:szCs w:val="34"/>
          <w:lang w:val="bg-BG"/>
        </w:rPr>
        <w:t xml:space="preserve">, </w:t>
      </w:r>
      <w:r w:rsidR="00404592" w:rsidRPr="00E4770A">
        <w:rPr>
          <w:rFonts w:ascii="Arial" w:hAnsi="Arial" w:cs="Arial"/>
          <w:sz w:val="34"/>
          <w:szCs w:val="34"/>
          <w:lang w:val="bg-BG"/>
        </w:rPr>
        <w:t xml:space="preserve">от които </w:t>
      </w:r>
      <w:r w:rsidR="00F35C8A" w:rsidRPr="00F35C8A">
        <w:rPr>
          <w:rFonts w:ascii="Arial" w:hAnsi="Arial" w:cs="Arial"/>
          <w:sz w:val="34"/>
          <w:szCs w:val="34"/>
        </w:rPr>
        <w:t>206 150,25</w:t>
      </w:r>
      <w:r w:rsidR="00F35C8A">
        <w:rPr>
          <w:rFonts w:ascii="Arial" w:hAnsi="Arial" w:cs="Arial"/>
          <w:sz w:val="34"/>
          <w:szCs w:val="34"/>
          <w:lang w:val="bg-BG"/>
        </w:rPr>
        <w:t xml:space="preserve"> </w:t>
      </w:r>
      <w:r w:rsidR="00375107" w:rsidRPr="00E4770A">
        <w:rPr>
          <w:rFonts w:ascii="Arial" w:hAnsi="Arial" w:cs="Arial"/>
          <w:sz w:val="34"/>
          <w:szCs w:val="34"/>
          <w:lang w:val="bg-BG"/>
        </w:rPr>
        <w:t>лв.</w:t>
      </w:r>
      <w:r w:rsidR="00D03676" w:rsidRPr="00E4770A">
        <w:rPr>
          <w:rFonts w:ascii="Arial" w:hAnsi="Arial" w:cs="Arial"/>
          <w:sz w:val="34"/>
          <w:szCs w:val="34"/>
          <w:lang w:val="bg-BG"/>
        </w:rPr>
        <w:t xml:space="preserve"> </w:t>
      </w:r>
      <w:r w:rsidR="00404592" w:rsidRPr="00E4770A">
        <w:rPr>
          <w:rFonts w:ascii="Arial" w:hAnsi="Arial" w:cs="Arial"/>
          <w:sz w:val="34"/>
          <w:szCs w:val="34"/>
          <w:lang w:val="bg-BG"/>
        </w:rPr>
        <w:t>по</w:t>
      </w:r>
      <w:r w:rsidR="00572A90" w:rsidRPr="00E4770A">
        <w:rPr>
          <w:rFonts w:ascii="Arial" w:hAnsi="Arial" w:cs="Arial"/>
          <w:sz w:val="34"/>
          <w:szCs w:val="34"/>
          <w:lang w:val="bg-BG"/>
        </w:rPr>
        <w:t xml:space="preserve"> Механизма за възстановяване и устойчивост</w:t>
      </w:r>
      <w:r w:rsidR="00253F8B" w:rsidRPr="00E4770A">
        <w:rPr>
          <w:rFonts w:ascii="Arial" w:hAnsi="Arial" w:cs="Arial"/>
          <w:sz w:val="34"/>
          <w:szCs w:val="34"/>
          <w:lang w:val="bg-BG"/>
        </w:rPr>
        <w:t xml:space="preserve"> и </w:t>
      </w:r>
      <w:r w:rsidR="00F35C8A" w:rsidRPr="00F35C8A">
        <w:rPr>
          <w:rFonts w:ascii="Arial" w:hAnsi="Arial" w:cs="Arial"/>
          <w:sz w:val="34"/>
          <w:szCs w:val="34"/>
        </w:rPr>
        <w:t>41 230,06</w:t>
      </w:r>
      <w:r w:rsidR="00F35C8A">
        <w:rPr>
          <w:rFonts w:ascii="Arial" w:hAnsi="Arial" w:cs="Arial"/>
          <w:sz w:val="34"/>
          <w:szCs w:val="34"/>
          <w:lang w:val="bg-BG"/>
        </w:rPr>
        <w:t xml:space="preserve"> </w:t>
      </w:r>
      <w:r w:rsidR="00375107" w:rsidRPr="00E4770A">
        <w:rPr>
          <w:rFonts w:ascii="Arial" w:hAnsi="Arial" w:cs="Arial"/>
          <w:sz w:val="34"/>
          <w:szCs w:val="34"/>
          <w:lang w:val="bg-BG"/>
        </w:rPr>
        <w:t>лв.</w:t>
      </w:r>
      <w:r w:rsidR="00253F8B" w:rsidRPr="00E4770A">
        <w:rPr>
          <w:rFonts w:ascii="Arial" w:hAnsi="Arial" w:cs="Arial"/>
          <w:sz w:val="34"/>
          <w:szCs w:val="34"/>
          <w:lang w:val="bg-BG"/>
        </w:rPr>
        <w:t xml:space="preserve"> национално финансиране</w:t>
      </w:r>
    </w:p>
    <w:p w:rsidR="00F35C8A" w:rsidRPr="00E4770A" w:rsidRDefault="00F35C8A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  <w:lang w:val="bg-BG"/>
        </w:rPr>
      </w:pPr>
    </w:p>
    <w:p w:rsidR="00F35C8A" w:rsidRPr="00F35C8A" w:rsidRDefault="00C02D5C" w:rsidP="00F35C8A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</w:rPr>
      </w:pPr>
      <w:r w:rsidRPr="00E4770A">
        <w:rPr>
          <w:rFonts w:ascii="Arial Black" w:hAnsi="Arial Black" w:cs="Arial"/>
          <w:sz w:val="34"/>
          <w:szCs w:val="34"/>
          <w:lang w:val="bg-BG"/>
        </w:rPr>
        <w:t>Цел на инвестицията: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Осигуряване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на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физическата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среда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техническото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оборудване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обзавеждане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на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STEM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пространства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в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училищното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образование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с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оглед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създаване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на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интегрирана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учебна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среда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от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ново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поколение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която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да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поощри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подкрепи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образователните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иновации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в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обучението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преподаването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в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сферата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на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STEM и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да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се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повиши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интересът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към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науките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научните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изследвания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 xml:space="preserve"> у </w:t>
      </w:r>
      <w:proofErr w:type="spellStart"/>
      <w:r w:rsidR="00F35C8A" w:rsidRPr="00C07561">
        <w:rPr>
          <w:rFonts w:ascii="Arial" w:hAnsi="Arial" w:cs="Arial"/>
          <w:sz w:val="32"/>
          <w:szCs w:val="32"/>
        </w:rPr>
        <w:t>учениците</w:t>
      </w:r>
      <w:proofErr w:type="spellEnd"/>
      <w:r w:rsidR="00F35C8A" w:rsidRPr="00C07561">
        <w:rPr>
          <w:rFonts w:ascii="Arial" w:hAnsi="Arial" w:cs="Arial"/>
          <w:sz w:val="32"/>
          <w:szCs w:val="32"/>
        </w:rPr>
        <w:t>.</w:t>
      </w:r>
    </w:p>
    <w:p w:rsidR="005175DE" w:rsidRDefault="00C02D5C" w:rsidP="005175DE">
      <w:pPr>
        <w:tabs>
          <w:tab w:val="left" w:pos="10632"/>
        </w:tabs>
        <w:spacing w:after="0" w:line="240" w:lineRule="auto"/>
        <w:ind w:right="2658"/>
        <w:jc w:val="both"/>
        <w:rPr>
          <w:rFonts w:ascii="Arial Black" w:hAnsi="Arial Black" w:cs="Arial"/>
          <w:b/>
          <w:bCs/>
          <w:sz w:val="34"/>
          <w:szCs w:val="34"/>
          <w:lang w:val="bg-BG"/>
        </w:rPr>
      </w:pPr>
      <w:r w:rsidRPr="00E4770A">
        <w:rPr>
          <w:rFonts w:ascii="Arial Black" w:hAnsi="Arial Black" w:cs="Arial"/>
          <w:b/>
          <w:bCs/>
          <w:sz w:val="34"/>
          <w:szCs w:val="34"/>
          <w:lang w:val="bg-BG"/>
        </w:rPr>
        <w:t>Срок за изпълнение на инвестицията:</w:t>
      </w:r>
      <w:r w:rsidR="00F35C8A">
        <w:rPr>
          <w:rFonts w:ascii="Arial Black" w:hAnsi="Arial Black" w:cs="Arial"/>
          <w:b/>
          <w:bCs/>
          <w:sz w:val="34"/>
          <w:szCs w:val="34"/>
          <w:lang w:val="bg-BG"/>
        </w:rPr>
        <w:t xml:space="preserve"> </w:t>
      </w:r>
    </w:p>
    <w:p w:rsidR="00A5302E" w:rsidRPr="00F35C8A" w:rsidRDefault="00F35C8A" w:rsidP="005175DE">
      <w:pPr>
        <w:tabs>
          <w:tab w:val="left" w:pos="10632"/>
        </w:tabs>
        <w:spacing w:after="0" w:line="240" w:lineRule="auto"/>
        <w:ind w:right="2658"/>
        <w:jc w:val="both"/>
        <w:rPr>
          <w:rFonts w:ascii="Arial" w:hAnsi="Arial" w:cs="Arial"/>
          <w:sz w:val="34"/>
          <w:szCs w:val="34"/>
          <w:lang w:val="bg-BG"/>
        </w:rPr>
      </w:pPr>
      <w:r w:rsidRPr="00F35C8A">
        <w:rPr>
          <w:rFonts w:ascii="Arial" w:hAnsi="Arial" w:cs="Arial"/>
          <w:sz w:val="34"/>
          <w:szCs w:val="34"/>
        </w:rPr>
        <w:t>15.11.2024</w:t>
      </w:r>
      <w:r w:rsidR="00C07561">
        <w:rPr>
          <w:rFonts w:ascii="Arial" w:hAnsi="Arial" w:cs="Arial"/>
          <w:sz w:val="34"/>
          <w:szCs w:val="34"/>
          <w:lang w:val="bg-BG"/>
        </w:rPr>
        <w:t xml:space="preserve"> - </w:t>
      </w:r>
      <w:r w:rsidRPr="00F35C8A">
        <w:rPr>
          <w:rFonts w:ascii="Arial" w:hAnsi="Arial" w:cs="Arial"/>
          <w:sz w:val="34"/>
          <w:szCs w:val="34"/>
          <w:lang w:val="bg-BG"/>
        </w:rPr>
        <w:t>31.05.2026</w:t>
      </w:r>
      <w:r w:rsidR="008506A8">
        <w:rPr>
          <w:rFonts w:ascii="Arial" w:hAnsi="Arial" w:cs="Arial"/>
          <w:sz w:val="34"/>
          <w:szCs w:val="34"/>
          <w:lang w:val="bg-BG"/>
        </w:rPr>
        <w:t xml:space="preserve"> г.</w:t>
      </w:r>
      <w:bookmarkStart w:id="0" w:name="_GoBack"/>
      <w:bookmarkEnd w:id="0"/>
    </w:p>
    <w:sectPr w:rsidR="00A5302E" w:rsidRPr="00F35C8A" w:rsidSect="00E47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5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551" w:rsidRDefault="00C06551" w:rsidP="00D82206">
      <w:pPr>
        <w:spacing w:after="0" w:line="240" w:lineRule="auto"/>
      </w:pPr>
      <w:r>
        <w:separator/>
      </w:r>
    </w:p>
  </w:endnote>
  <w:endnote w:type="continuationSeparator" w:id="0">
    <w:p w:rsidR="00C06551" w:rsidRDefault="00C06551" w:rsidP="00D8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6" w:rsidRDefault="00D822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6" w:rsidRDefault="00D822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6" w:rsidRDefault="00D822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551" w:rsidRDefault="00C06551" w:rsidP="00D82206">
      <w:pPr>
        <w:spacing w:after="0" w:line="240" w:lineRule="auto"/>
      </w:pPr>
      <w:r>
        <w:separator/>
      </w:r>
    </w:p>
  </w:footnote>
  <w:footnote w:type="continuationSeparator" w:id="0">
    <w:p w:rsidR="00C06551" w:rsidRDefault="00C06551" w:rsidP="00D8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6" w:rsidRDefault="00D822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6" w:rsidRDefault="00D8220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6" w:rsidRDefault="00D822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2D5C"/>
    <w:rsid w:val="000132D6"/>
    <w:rsid w:val="000C4D58"/>
    <w:rsid w:val="0016588A"/>
    <w:rsid w:val="00253F8B"/>
    <w:rsid w:val="0027281A"/>
    <w:rsid w:val="002939CC"/>
    <w:rsid w:val="002E63D6"/>
    <w:rsid w:val="00375107"/>
    <w:rsid w:val="003D3EA1"/>
    <w:rsid w:val="00404592"/>
    <w:rsid w:val="004A7CB8"/>
    <w:rsid w:val="004E6741"/>
    <w:rsid w:val="005175DE"/>
    <w:rsid w:val="00556394"/>
    <w:rsid w:val="00572A90"/>
    <w:rsid w:val="005F41F9"/>
    <w:rsid w:val="006119C4"/>
    <w:rsid w:val="006459EE"/>
    <w:rsid w:val="00665780"/>
    <w:rsid w:val="00724FE7"/>
    <w:rsid w:val="00780449"/>
    <w:rsid w:val="008506A8"/>
    <w:rsid w:val="00883230"/>
    <w:rsid w:val="008C19B6"/>
    <w:rsid w:val="009003B1"/>
    <w:rsid w:val="009C2AD2"/>
    <w:rsid w:val="009E1AFE"/>
    <w:rsid w:val="00A5302E"/>
    <w:rsid w:val="00AA10A4"/>
    <w:rsid w:val="00B16926"/>
    <w:rsid w:val="00B86324"/>
    <w:rsid w:val="00C02D5C"/>
    <w:rsid w:val="00C06551"/>
    <w:rsid w:val="00C07561"/>
    <w:rsid w:val="00CC05D0"/>
    <w:rsid w:val="00D03676"/>
    <w:rsid w:val="00D755F9"/>
    <w:rsid w:val="00D82206"/>
    <w:rsid w:val="00DD70FD"/>
    <w:rsid w:val="00DD7B70"/>
    <w:rsid w:val="00E4770A"/>
    <w:rsid w:val="00E74B37"/>
    <w:rsid w:val="00EB0688"/>
    <w:rsid w:val="00F35C8A"/>
    <w:rsid w:val="00F92CE7"/>
    <w:rsid w:val="00FA4F66"/>
    <w:rsid w:val="00FE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82206"/>
  </w:style>
  <w:style w:type="paragraph" w:styleId="a5">
    <w:name w:val="footer"/>
    <w:basedOn w:val="a"/>
    <w:link w:val="a6"/>
    <w:uiPriority w:val="99"/>
    <w:unhideWhenUsed/>
    <w:rsid w:val="00D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82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1CF7-8648-40A2-9503-5B5D9130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Madlen Georgieva</dc:creator>
  <cp:lastModifiedBy>user</cp:lastModifiedBy>
  <cp:revision>2</cp:revision>
  <dcterms:created xsi:type="dcterms:W3CDTF">2024-12-20T11:40:00Z</dcterms:created>
  <dcterms:modified xsi:type="dcterms:W3CDTF">2024-12-20T11:40:00Z</dcterms:modified>
</cp:coreProperties>
</file>