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84" w:rsidRPr="00C042FF" w:rsidRDefault="00540384" w:rsidP="00540384">
      <w:pPr>
        <w:rPr>
          <w:rFonts w:ascii="Times New Roman" w:hAnsi="Times New Roman" w:cs="Times New Roman"/>
          <w:sz w:val="24"/>
          <w:szCs w:val="24"/>
        </w:rPr>
      </w:pPr>
    </w:p>
    <w:p w:rsidR="00540384" w:rsidRPr="000B34DE" w:rsidRDefault="000B34DE" w:rsidP="005403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Средно у</w:t>
      </w:r>
      <w:r w:rsidR="00540384" w:rsidRPr="000B34DE">
        <w:rPr>
          <w:rFonts w:ascii="Times New Roman" w:hAnsi="Times New Roman" w:cs="Times New Roman"/>
          <w:sz w:val="24"/>
          <w:szCs w:val="24"/>
        </w:rPr>
        <w:t>чилище</w:t>
      </w:r>
      <w:r>
        <w:rPr>
          <w:rFonts w:ascii="Times New Roman" w:hAnsi="Times New Roman" w:cs="Times New Roman"/>
          <w:sz w:val="24"/>
          <w:szCs w:val="24"/>
        </w:rPr>
        <w:t xml:space="preserve"> „Отец Паисий”,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z w:val="24"/>
          <w:szCs w:val="24"/>
          <w:lang w:val="en-US"/>
        </w:rPr>
        <w:t>ад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Куклен, общ. Куклен,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Пловдив</w:t>
      </w:r>
      <w:r w:rsidR="00540384" w:rsidRPr="00C04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384" w:rsidRPr="00C042FF">
        <w:rPr>
          <w:rFonts w:ascii="Times New Roman" w:hAnsi="Times New Roman" w:cs="Times New Roman"/>
          <w:sz w:val="24"/>
          <w:szCs w:val="24"/>
        </w:rPr>
        <w:t xml:space="preserve">стартира изпълнение на проект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BG-RRP-1.015-2241</w:t>
      </w:r>
      <w:r w:rsidR="00540384" w:rsidRPr="00C042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</w:rPr>
        <w:t xml:space="preserve">по </w:t>
      </w:r>
      <w:r w:rsidR="00CA6B06">
        <w:rPr>
          <w:rFonts w:ascii="Times New Roman" w:hAnsi="Times New Roman" w:cs="Times New Roman"/>
          <w:iCs/>
          <w:sz w:val="24"/>
          <w:szCs w:val="24"/>
        </w:rPr>
        <w:t>Н</w:t>
      </w:r>
      <w:r w:rsidR="00540384" w:rsidRPr="00C042FF">
        <w:rPr>
          <w:rFonts w:ascii="Times New Roman" w:hAnsi="Times New Roman" w:cs="Times New Roman"/>
          <w:iCs/>
          <w:sz w:val="24"/>
          <w:szCs w:val="24"/>
        </w:rPr>
        <w:t xml:space="preserve">ационалния план за възстановяване и устойчивост, процедура за предоставяне на средства от механизма за възстановяване и устойчивост </w:t>
      </w:r>
      <w:r w:rsidR="00540384" w:rsidRPr="00C042FF">
        <w:rPr>
          <w:rFonts w:ascii="Times New Roman" w:hAnsi="Times New Roman" w:cs="Times New Roman"/>
          <w:sz w:val="24"/>
          <w:szCs w:val="24"/>
        </w:rPr>
        <w:t>BG-RRP-1.015 - „Училищна STEM среда".</w:t>
      </w:r>
    </w:p>
    <w:p w:rsidR="000B34DE" w:rsidRDefault="000B34DE" w:rsidP="00540384">
      <w:pPr>
        <w:rPr>
          <w:rFonts w:ascii="Times New Roman" w:hAnsi="Times New Roman" w:cs="Times New Roman"/>
          <w:b/>
          <w:sz w:val="24"/>
          <w:szCs w:val="24"/>
        </w:rPr>
      </w:pPr>
    </w:p>
    <w:p w:rsidR="00540384" w:rsidRPr="00C042FF" w:rsidRDefault="00540384" w:rsidP="0054038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42FF">
        <w:rPr>
          <w:rFonts w:ascii="Times New Roman" w:hAnsi="Times New Roman" w:cs="Times New Roman"/>
          <w:b/>
          <w:sz w:val="24"/>
          <w:szCs w:val="24"/>
        </w:rPr>
        <w:t xml:space="preserve">Главна цел на проекта е: 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Основната цел на процедурата е осигуряване на физическата среда и техническото оборудване и обзавеждане на STEM пространства в училищното образование с оглед създаване на интегрирана учебна среда от ново поколение, която да поощри и подкрепи образователните иновации в обучението и преподаването в сферата на STEM и да се повиши интересът към науките и научните изследвания у учениците. </w:t>
      </w:r>
      <w:r w:rsidR="000B34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рамките на процедурата ще се </w:t>
      </w:r>
      <w:r w:rsidR="00F24710"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изгради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4710"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STEM център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високотехнологични оборудвани и свързани </w:t>
      </w:r>
      <w:r w:rsidR="000B34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класни стаи (ВОСКС) в СУ „Отец Паисий” гр. Куклен</w:t>
      </w:r>
      <w:r w:rsidR="00F24710"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чрез доставка на оборудване, 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обзавеждане</w:t>
      </w:r>
      <w:r w:rsidR="00F24710"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C0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строително-монтажни работи. Целта е да се обособят нови пространства за учене от съвременен характер.</w:t>
      </w:r>
    </w:p>
    <w:p w:rsidR="000B34DE" w:rsidRDefault="000B34DE" w:rsidP="00F24710">
      <w:pPr>
        <w:rPr>
          <w:rFonts w:ascii="Times New Roman" w:hAnsi="Times New Roman" w:cs="Times New Roman"/>
          <w:b/>
          <w:sz w:val="24"/>
          <w:szCs w:val="24"/>
        </w:rPr>
      </w:pPr>
    </w:p>
    <w:p w:rsidR="00C042FF" w:rsidRPr="000B34DE" w:rsidRDefault="00C042FF" w:rsidP="00F24710">
      <w:pPr>
        <w:rPr>
          <w:rFonts w:ascii="Times New Roman" w:hAnsi="Times New Roman" w:cs="Times New Roman"/>
          <w:sz w:val="24"/>
          <w:szCs w:val="24"/>
        </w:rPr>
      </w:pPr>
      <w:r w:rsidRPr="00C042FF">
        <w:rPr>
          <w:rFonts w:ascii="Times New Roman" w:hAnsi="Times New Roman" w:cs="Times New Roman"/>
          <w:b/>
          <w:sz w:val="24"/>
          <w:szCs w:val="24"/>
        </w:rPr>
        <w:t xml:space="preserve">Обща стойност: </w:t>
      </w:r>
      <w:r w:rsidR="000B34DE" w:rsidRPr="000B34DE">
        <w:rPr>
          <w:rFonts w:ascii="Times New Roman" w:hAnsi="Times New Roman" w:cs="Times New Roman"/>
          <w:sz w:val="24"/>
          <w:szCs w:val="24"/>
        </w:rPr>
        <w:t>247 380.31 лв.,</w:t>
      </w:r>
      <w:r w:rsidR="000B34DE">
        <w:rPr>
          <w:rFonts w:ascii="Times New Roman" w:hAnsi="Times New Roman" w:cs="Times New Roman"/>
          <w:sz w:val="24"/>
          <w:szCs w:val="24"/>
        </w:rPr>
        <w:t xml:space="preserve"> от които 206 150, 25 лв. по Механизма за възстановяване и устойчивост и 41 230,06 лв. национално финансиране</w:t>
      </w:r>
    </w:p>
    <w:p w:rsidR="000B34DE" w:rsidRDefault="000B34DE" w:rsidP="00F24710">
      <w:pPr>
        <w:rPr>
          <w:rFonts w:ascii="Times New Roman" w:hAnsi="Times New Roman" w:cs="Times New Roman"/>
          <w:b/>
          <w:sz w:val="24"/>
          <w:szCs w:val="24"/>
        </w:rPr>
      </w:pPr>
    </w:p>
    <w:p w:rsidR="00F24710" w:rsidRPr="000B34DE" w:rsidRDefault="00F24710" w:rsidP="00F24710">
      <w:pPr>
        <w:rPr>
          <w:rFonts w:ascii="Times New Roman" w:hAnsi="Times New Roman" w:cs="Times New Roman"/>
          <w:sz w:val="24"/>
          <w:szCs w:val="24"/>
        </w:rPr>
      </w:pPr>
      <w:r w:rsidRPr="00C042FF">
        <w:rPr>
          <w:rFonts w:ascii="Times New Roman" w:hAnsi="Times New Roman" w:cs="Times New Roman"/>
          <w:b/>
          <w:sz w:val="24"/>
          <w:szCs w:val="24"/>
        </w:rPr>
        <w:t xml:space="preserve">Начало: </w:t>
      </w:r>
      <w:r w:rsidR="000B34DE">
        <w:rPr>
          <w:rFonts w:ascii="Times New Roman" w:hAnsi="Times New Roman" w:cs="Times New Roman"/>
          <w:sz w:val="24"/>
          <w:szCs w:val="24"/>
        </w:rPr>
        <w:t>15.11.2024 година</w:t>
      </w:r>
    </w:p>
    <w:p w:rsidR="00F24710" w:rsidRPr="000B34DE" w:rsidRDefault="00F24710" w:rsidP="00F24710">
      <w:pPr>
        <w:rPr>
          <w:rFonts w:ascii="Times New Roman" w:hAnsi="Times New Roman" w:cs="Times New Roman"/>
          <w:sz w:val="24"/>
          <w:szCs w:val="24"/>
        </w:rPr>
      </w:pPr>
      <w:r w:rsidRPr="00C042FF">
        <w:rPr>
          <w:rFonts w:ascii="Times New Roman" w:hAnsi="Times New Roman" w:cs="Times New Roman"/>
          <w:b/>
          <w:sz w:val="24"/>
          <w:szCs w:val="24"/>
        </w:rPr>
        <w:t xml:space="preserve">Край: </w:t>
      </w:r>
      <w:r w:rsidR="000B34DE" w:rsidRPr="000B34DE">
        <w:rPr>
          <w:rFonts w:ascii="Times New Roman" w:hAnsi="Times New Roman" w:cs="Times New Roman"/>
          <w:sz w:val="24"/>
          <w:szCs w:val="24"/>
        </w:rPr>
        <w:t>31.05.2026 година</w:t>
      </w:r>
    </w:p>
    <w:p w:rsidR="00540384" w:rsidRPr="00C042FF" w:rsidRDefault="00540384" w:rsidP="00540384">
      <w:pPr>
        <w:rPr>
          <w:rFonts w:ascii="Times New Roman" w:hAnsi="Times New Roman" w:cs="Times New Roman"/>
          <w:sz w:val="24"/>
          <w:szCs w:val="24"/>
        </w:rPr>
      </w:pPr>
    </w:p>
    <w:p w:rsidR="00540384" w:rsidRPr="00C042FF" w:rsidRDefault="00540384" w:rsidP="00540384">
      <w:pPr>
        <w:rPr>
          <w:rFonts w:ascii="Times New Roman" w:hAnsi="Times New Roman" w:cs="Times New Roman"/>
          <w:sz w:val="24"/>
          <w:szCs w:val="24"/>
        </w:rPr>
      </w:pPr>
    </w:p>
    <w:p w:rsidR="00540384" w:rsidRPr="00C042FF" w:rsidRDefault="00540384" w:rsidP="00540384">
      <w:pPr>
        <w:rPr>
          <w:rFonts w:ascii="Times New Roman" w:hAnsi="Times New Roman" w:cs="Times New Roman"/>
          <w:sz w:val="24"/>
          <w:szCs w:val="24"/>
        </w:rPr>
      </w:pPr>
    </w:p>
    <w:p w:rsidR="0012408C" w:rsidRDefault="00286922">
      <w:bookmarkStart w:id="0" w:name="_GoBack"/>
      <w:bookmarkEnd w:id="0"/>
    </w:p>
    <w:sectPr w:rsidR="0012408C" w:rsidSect="0076588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922" w:rsidRDefault="00286922" w:rsidP="00540384">
      <w:pPr>
        <w:spacing w:after="0" w:line="240" w:lineRule="auto"/>
      </w:pPr>
      <w:r>
        <w:separator/>
      </w:r>
    </w:p>
  </w:endnote>
  <w:endnote w:type="continuationSeparator" w:id="0">
    <w:p w:rsidR="00286922" w:rsidRDefault="00286922" w:rsidP="0054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922" w:rsidRDefault="00286922" w:rsidP="00540384">
      <w:pPr>
        <w:spacing w:after="0" w:line="240" w:lineRule="auto"/>
      </w:pPr>
      <w:r>
        <w:separator/>
      </w:r>
    </w:p>
  </w:footnote>
  <w:footnote w:type="continuationSeparator" w:id="0">
    <w:p w:rsidR="00286922" w:rsidRDefault="00286922" w:rsidP="0054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384" w:rsidRPr="00214575" w:rsidRDefault="00540384" w:rsidP="00540384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2540</wp:posOffset>
          </wp:positionV>
          <wp:extent cx="6116320" cy="399415"/>
          <wp:effectExtent l="0" t="0" r="0" b="635"/>
          <wp:wrapNone/>
          <wp:docPr id="8" name="Картина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7E3A">
      <w:rPr>
        <w:noProof/>
        <w:lang w:eastAsia="bg-BG"/>
      </w:rPr>
      <w:drawing>
        <wp:inline distT="0" distB="0" distL="0" distR="0">
          <wp:extent cx="1619250" cy="361950"/>
          <wp:effectExtent l="0" t="0" r="0" b="0"/>
          <wp:docPr id="6" name="Картина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40384" w:rsidRPr="00214575" w:rsidRDefault="00540384" w:rsidP="00540384">
    <w:pPr>
      <w:tabs>
        <w:tab w:val="center" w:pos="4536"/>
        <w:tab w:val="right" w:pos="9072"/>
      </w:tabs>
      <w:spacing w:after="0" w:line="240" w:lineRule="auto"/>
    </w:pPr>
  </w:p>
  <w:p w:rsidR="00540384" w:rsidRPr="00214575" w:rsidRDefault="00540384" w:rsidP="00540384">
    <w:pPr>
      <w:tabs>
        <w:tab w:val="center" w:pos="4536"/>
        <w:tab w:val="right" w:pos="9072"/>
      </w:tabs>
      <w:spacing w:after="0" w:line="240" w:lineRule="auto"/>
      <w:jc w:val="center"/>
      <w:rPr>
        <w:i/>
      </w:rPr>
    </w:pPr>
    <w:r w:rsidRPr="00214575">
      <w:rPr>
        <w:i/>
      </w:rPr>
      <w:t>Процедура BG-RRP-1.015- "Училищна STEM среда" по Национални</w:t>
    </w:r>
    <w:r w:rsidR="00EC7A1F">
      <w:rPr>
        <w:i/>
      </w:rPr>
      <w:t>я</w:t>
    </w:r>
    <w:r w:rsidRPr="00214575">
      <w:rPr>
        <w:i/>
      </w:rPr>
      <w:t xml:space="preserve"> план за възстановяване и устойчивост на Република България, финансиран от Европейския съюз – </w:t>
    </w:r>
    <w:proofErr w:type="spellStart"/>
    <w:r w:rsidRPr="00214575">
      <w:rPr>
        <w:i/>
      </w:rPr>
      <w:t>NextGenerationEU</w:t>
    </w:r>
    <w:proofErr w:type="spellEnd"/>
  </w:p>
  <w:p w:rsidR="00540384" w:rsidRDefault="0054038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384"/>
    <w:rsid w:val="00065108"/>
    <w:rsid w:val="000B34DE"/>
    <w:rsid w:val="00286922"/>
    <w:rsid w:val="004566C1"/>
    <w:rsid w:val="00540384"/>
    <w:rsid w:val="00644D85"/>
    <w:rsid w:val="00765884"/>
    <w:rsid w:val="008C51B7"/>
    <w:rsid w:val="00B97673"/>
    <w:rsid w:val="00C042FF"/>
    <w:rsid w:val="00C15CEB"/>
    <w:rsid w:val="00C201CA"/>
    <w:rsid w:val="00CA6B06"/>
    <w:rsid w:val="00D737E4"/>
    <w:rsid w:val="00EC7A1F"/>
    <w:rsid w:val="00F2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84"/>
    <w:rPr>
      <w:lang w:val="bg-BG"/>
    </w:rPr>
  </w:style>
  <w:style w:type="paragraph" w:styleId="6">
    <w:name w:val="heading 6"/>
    <w:basedOn w:val="a"/>
    <w:next w:val="a"/>
    <w:link w:val="60"/>
    <w:qFormat/>
    <w:rsid w:val="00540384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fr-FR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384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a4">
    <w:name w:val="Горен колонтитул Знак"/>
    <w:basedOn w:val="a0"/>
    <w:link w:val="a3"/>
    <w:uiPriority w:val="99"/>
    <w:rsid w:val="00540384"/>
  </w:style>
  <w:style w:type="paragraph" w:styleId="a5">
    <w:name w:val="footer"/>
    <w:basedOn w:val="a"/>
    <w:link w:val="a6"/>
    <w:uiPriority w:val="99"/>
    <w:unhideWhenUsed/>
    <w:rsid w:val="00540384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a6">
    <w:name w:val="Долен колонтитул Знак"/>
    <w:basedOn w:val="a0"/>
    <w:link w:val="a5"/>
    <w:uiPriority w:val="99"/>
    <w:rsid w:val="00540384"/>
  </w:style>
  <w:style w:type="character" w:customStyle="1" w:styleId="60">
    <w:name w:val="Заглавие 6 Знак"/>
    <w:basedOn w:val="a0"/>
    <w:link w:val="6"/>
    <w:rsid w:val="00540384"/>
    <w:rPr>
      <w:rFonts w:ascii="Times New Roman" w:eastAsia="Times New Roman" w:hAnsi="Times New Roman" w:cs="Times New Roman"/>
      <w:b/>
      <w:bCs/>
      <w:lang w:val="fr-FR" w:eastAsia="ar-SA"/>
    </w:rPr>
  </w:style>
  <w:style w:type="paragraph" w:styleId="a7">
    <w:name w:val="Balloon Text"/>
    <w:basedOn w:val="a"/>
    <w:link w:val="a8"/>
    <w:uiPriority w:val="99"/>
    <w:semiHidden/>
    <w:unhideWhenUsed/>
    <w:rsid w:val="00644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644D85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2024-12-20T11:18:00Z</dcterms:created>
  <dcterms:modified xsi:type="dcterms:W3CDTF">2024-12-20T11:31:00Z</dcterms:modified>
</cp:coreProperties>
</file>